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C90" w:rsidRPr="00741C90" w:rsidRDefault="00741C90" w:rsidP="00741C9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741C90">
        <w:rPr>
          <w:rStyle w:val="normaltextrun"/>
          <w:b/>
          <w:bCs/>
        </w:rPr>
        <w:t>ВОПРОСЫ ДЛЯ ПОДГОТОВКИ К ЗАЧЕТУ</w:t>
      </w:r>
      <w:r w:rsidRPr="00741C90">
        <w:rPr>
          <w:rStyle w:val="eop"/>
          <w:b/>
        </w:rPr>
        <w:t> </w:t>
      </w:r>
    </w:p>
    <w:p w:rsidR="00741C90" w:rsidRDefault="00741C90" w:rsidP="00741C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</w:rPr>
      </w:pPr>
      <w:r w:rsidRPr="00741C90">
        <w:rPr>
          <w:rStyle w:val="eop"/>
          <w:b/>
        </w:rPr>
        <w:t>ПО ДИСЦИПЛИНЕ «</w:t>
      </w:r>
      <w:proofErr w:type="gramStart"/>
      <w:r w:rsidRPr="00741C90">
        <w:rPr>
          <w:rStyle w:val="normaltextrun"/>
          <w:b/>
        </w:rPr>
        <w:t>МЕТОДЫ  ДИАГ</w:t>
      </w:r>
      <w:bookmarkStart w:id="0" w:name="_GoBack"/>
      <w:bookmarkEnd w:id="0"/>
      <w:r w:rsidRPr="00741C90">
        <w:rPr>
          <w:rStyle w:val="normaltextrun"/>
          <w:b/>
        </w:rPr>
        <w:t>НОСТИКИ</w:t>
      </w:r>
      <w:proofErr w:type="gramEnd"/>
      <w:r w:rsidRPr="00741C90">
        <w:rPr>
          <w:rStyle w:val="normaltextrun"/>
          <w:b/>
        </w:rPr>
        <w:t xml:space="preserve"> </w:t>
      </w:r>
    </w:p>
    <w:p w:rsidR="00741C90" w:rsidRPr="00741C90" w:rsidRDefault="00741C90" w:rsidP="00741C90">
      <w:pPr>
        <w:pStyle w:val="paragraph"/>
        <w:spacing w:before="0" w:beforeAutospacing="0" w:after="0" w:afterAutospacing="0"/>
        <w:jc w:val="center"/>
        <w:textAlignment w:val="baseline"/>
        <w:rPr>
          <w:b/>
        </w:rPr>
      </w:pPr>
      <w:r w:rsidRPr="00741C90">
        <w:rPr>
          <w:rStyle w:val="normaltextrun"/>
          <w:b/>
        </w:rPr>
        <w:t>РЫНКА ФИНАНСОВЫХ УСЛУГ»</w:t>
      </w:r>
    </w:p>
    <w:p w:rsidR="00741C90" w:rsidRPr="00741C90" w:rsidRDefault="00741C90" w:rsidP="00741C9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b/>
        </w:rPr>
      </w:pPr>
      <w:r w:rsidRPr="00741C90">
        <w:rPr>
          <w:rStyle w:val="eop"/>
          <w:b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textAlignment w:val="baseline"/>
        <w:rPr>
          <w:color w:val="000000"/>
          <w:sz w:val="23"/>
          <w:szCs w:val="23"/>
        </w:rPr>
      </w:pPr>
      <w:r w:rsidRPr="00741C90">
        <w:rPr>
          <w:rStyle w:val="normaltextrun"/>
        </w:rPr>
        <w:t>Рынок финансовых услуг и его связь с финансовым рынком.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Субъекты рынка 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Понятие финансовая услуга как продукт.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Классификация 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Структура рынка 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Функции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Этапы становления и развития 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Понятие диагностики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Проблема информационной асимметрии на рынке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Содержание и основные этапы диагностики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Принципы аналитической работы на рынке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Понятие макро- и микросреды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Анализ макросреды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Факторы, влияющие на рынок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Анализ внутренней среды субъектов рынка 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Направления анализа микросреды субъектов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Оценка конъюнктуры и емкости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Оценка конкуренции на рынке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Основные параметры мониторинга состояния и развития конкуренции на рынке финансовых услуг в субъектах Российской Федерации.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Принципы и критерии сегментации рынка 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Качественные и количественные характеристики функционирования банковского сегмента рынка 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Качественные и количественные характеристики функционирования страхового сегмента рынка 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Качественные и количественные характеристики функционирования инвестиционного сегмента рынка 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Качественные и количественные характеристики функционирования лизингового сегмента рынка 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Качественные и количественные характеристики функционирования пенсионного сегмента рынка финансовых услуг.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Сегментация корпоративного рынка финансовых услуг. 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Сегментация розничного рынка финансовых услуг.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Основные маркетинговые стратегии охвата финансового рынка.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Способы позиционирования финансовых услуг на рынке.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Понятие инфраструктуры рынка финансовых услуг и ее составляющие.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Принципы оценки уровня насыщенности рынка инфраструктурными элементами.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Характеристика функций элементов торговой системы инфраструктуры рынка финансовых услуг.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Характеристика функций элементов, платежной системы инфраструктуры рынка финансовых услуг.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Характеристика функций элементов учетной системы инфраструктуры рынка финансовых услуг.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lastRenderedPageBreak/>
        <w:t>Характеристика функций элементов информационной системы инфраструктуры рынка финансовых услуг.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Понятие и значение финансовой информации. 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Методы сбора информации о состоянии рынка финансовых услуг.</w:t>
      </w:r>
      <w:r w:rsidRPr="00741C90">
        <w:rPr>
          <w:rStyle w:val="eop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  <w:color w:val="000000"/>
        </w:rPr>
        <w:t>Методы анализа информации о состоянии рынка финансовых услуг.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39"/>
        </w:numPr>
        <w:spacing w:before="0" w:beforeAutospacing="0" w:after="0" w:afterAutospacing="0"/>
        <w:ind w:left="705" w:firstLine="429"/>
        <w:jc w:val="both"/>
        <w:textAlignment w:val="baseline"/>
        <w:rPr>
          <w:color w:val="000000"/>
        </w:rPr>
      </w:pPr>
      <w:r w:rsidRPr="00741C90">
        <w:rPr>
          <w:rStyle w:val="normaltextrun"/>
          <w:color w:val="000000"/>
          <w:shd w:val="clear" w:color="auto" w:fill="FFFFFF"/>
        </w:rPr>
        <w:t>Особенности и методы фундаментального и технического анализа на финансовом рынке.</w:t>
      </w:r>
      <w:r w:rsidRPr="00741C90">
        <w:rPr>
          <w:rStyle w:val="eop"/>
          <w:color w:val="000000"/>
        </w:rPr>
        <w:t> </w:t>
      </w:r>
    </w:p>
    <w:p w:rsidR="00741C90" w:rsidRPr="00741C90" w:rsidRDefault="00741C90" w:rsidP="00741C90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textAlignment w:val="baseline"/>
        <w:rPr>
          <w:color w:val="000000"/>
        </w:rPr>
      </w:pPr>
      <w:r w:rsidRPr="00741C90">
        <w:rPr>
          <w:rStyle w:val="normaltextrun"/>
        </w:rPr>
        <w:t>Методика проведения рейтинговых оценок субъектов рынка финансовых услуг.</w:t>
      </w:r>
      <w:r w:rsidRPr="00741C90">
        <w:rPr>
          <w:rStyle w:val="eop"/>
        </w:rPr>
        <w:t> </w:t>
      </w:r>
    </w:p>
    <w:p w:rsidR="009C7C81" w:rsidRPr="00741C90" w:rsidRDefault="00741C90">
      <w:pPr>
        <w:rPr>
          <w:rFonts w:ascii="Times New Roman" w:hAnsi="Times New Roman" w:cs="Times New Roman"/>
        </w:rPr>
      </w:pPr>
    </w:p>
    <w:sectPr w:rsidR="009C7C81" w:rsidRPr="00741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1025"/>
    <w:multiLevelType w:val="multilevel"/>
    <w:tmpl w:val="1C5A33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4562E"/>
    <w:multiLevelType w:val="multilevel"/>
    <w:tmpl w:val="B2249E1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4755A"/>
    <w:multiLevelType w:val="multilevel"/>
    <w:tmpl w:val="B5DAFDD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E0240"/>
    <w:multiLevelType w:val="multilevel"/>
    <w:tmpl w:val="DF0E9E6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CB3DF6"/>
    <w:multiLevelType w:val="multilevel"/>
    <w:tmpl w:val="8F4CB8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021AA1"/>
    <w:multiLevelType w:val="multilevel"/>
    <w:tmpl w:val="88327DC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8C1A31"/>
    <w:multiLevelType w:val="multilevel"/>
    <w:tmpl w:val="240E81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935E76"/>
    <w:multiLevelType w:val="multilevel"/>
    <w:tmpl w:val="195429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65591C"/>
    <w:multiLevelType w:val="multilevel"/>
    <w:tmpl w:val="C0BC60A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592FD5"/>
    <w:multiLevelType w:val="multilevel"/>
    <w:tmpl w:val="7C66CA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B47D43"/>
    <w:multiLevelType w:val="multilevel"/>
    <w:tmpl w:val="88E2AC8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F431AD"/>
    <w:multiLevelType w:val="multilevel"/>
    <w:tmpl w:val="F62200B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9752B0"/>
    <w:multiLevelType w:val="multilevel"/>
    <w:tmpl w:val="BE16E68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715E38"/>
    <w:multiLevelType w:val="multilevel"/>
    <w:tmpl w:val="901ADEF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2154B6"/>
    <w:multiLevelType w:val="multilevel"/>
    <w:tmpl w:val="1CBCC5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4808E1"/>
    <w:multiLevelType w:val="multilevel"/>
    <w:tmpl w:val="9D6A545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59209A"/>
    <w:multiLevelType w:val="multilevel"/>
    <w:tmpl w:val="ED4AC46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477DE2"/>
    <w:multiLevelType w:val="multilevel"/>
    <w:tmpl w:val="3A7282D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AD2B86"/>
    <w:multiLevelType w:val="multilevel"/>
    <w:tmpl w:val="00925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CC7870"/>
    <w:multiLevelType w:val="multilevel"/>
    <w:tmpl w:val="7E3886D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A4060F"/>
    <w:multiLevelType w:val="multilevel"/>
    <w:tmpl w:val="2550E9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5F6FDC"/>
    <w:multiLevelType w:val="multilevel"/>
    <w:tmpl w:val="211A3F7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F74C37"/>
    <w:multiLevelType w:val="multilevel"/>
    <w:tmpl w:val="23280D4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5F61F8"/>
    <w:multiLevelType w:val="multilevel"/>
    <w:tmpl w:val="7AA0BD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D37331"/>
    <w:multiLevelType w:val="multilevel"/>
    <w:tmpl w:val="CEC02B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52271"/>
    <w:multiLevelType w:val="multilevel"/>
    <w:tmpl w:val="04B6F5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EF7090"/>
    <w:multiLevelType w:val="multilevel"/>
    <w:tmpl w:val="422CEA6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274169"/>
    <w:multiLevelType w:val="multilevel"/>
    <w:tmpl w:val="568ED7F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411257"/>
    <w:multiLevelType w:val="multilevel"/>
    <w:tmpl w:val="9D4CFC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300828"/>
    <w:multiLevelType w:val="multilevel"/>
    <w:tmpl w:val="1CC4F5B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8C4214"/>
    <w:multiLevelType w:val="multilevel"/>
    <w:tmpl w:val="996EBE3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F4E2D"/>
    <w:multiLevelType w:val="multilevel"/>
    <w:tmpl w:val="ADF2C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CB326E"/>
    <w:multiLevelType w:val="multilevel"/>
    <w:tmpl w:val="BC0CCA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363CD6"/>
    <w:multiLevelType w:val="multilevel"/>
    <w:tmpl w:val="45A41DA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1E18C1"/>
    <w:multiLevelType w:val="multilevel"/>
    <w:tmpl w:val="D94E0F6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647DDE"/>
    <w:multiLevelType w:val="multilevel"/>
    <w:tmpl w:val="0818E9F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BD61D5"/>
    <w:multiLevelType w:val="multilevel"/>
    <w:tmpl w:val="DF3246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1E6794"/>
    <w:multiLevelType w:val="multilevel"/>
    <w:tmpl w:val="B5C01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1A0066"/>
    <w:multiLevelType w:val="multilevel"/>
    <w:tmpl w:val="099C10F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F40F97"/>
    <w:multiLevelType w:val="multilevel"/>
    <w:tmpl w:val="AEBE1E6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1"/>
  </w:num>
  <w:num w:numId="3">
    <w:abstractNumId w:val="14"/>
  </w:num>
  <w:num w:numId="4">
    <w:abstractNumId w:val="36"/>
  </w:num>
  <w:num w:numId="5">
    <w:abstractNumId w:val="25"/>
  </w:num>
  <w:num w:numId="6">
    <w:abstractNumId w:val="28"/>
  </w:num>
  <w:num w:numId="7">
    <w:abstractNumId w:val="7"/>
  </w:num>
  <w:num w:numId="8">
    <w:abstractNumId w:val="9"/>
  </w:num>
  <w:num w:numId="9">
    <w:abstractNumId w:val="32"/>
  </w:num>
  <w:num w:numId="10">
    <w:abstractNumId w:val="37"/>
  </w:num>
  <w:num w:numId="11">
    <w:abstractNumId w:val="4"/>
  </w:num>
  <w:num w:numId="12">
    <w:abstractNumId w:val="20"/>
  </w:num>
  <w:num w:numId="13">
    <w:abstractNumId w:val="0"/>
  </w:num>
  <w:num w:numId="14">
    <w:abstractNumId w:val="23"/>
  </w:num>
  <w:num w:numId="15">
    <w:abstractNumId w:val="6"/>
  </w:num>
  <w:num w:numId="16">
    <w:abstractNumId w:val="2"/>
  </w:num>
  <w:num w:numId="17">
    <w:abstractNumId w:val="34"/>
  </w:num>
  <w:num w:numId="18">
    <w:abstractNumId w:val="12"/>
  </w:num>
  <w:num w:numId="19">
    <w:abstractNumId w:val="29"/>
  </w:num>
  <w:num w:numId="20">
    <w:abstractNumId w:val="24"/>
  </w:num>
  <w:num w:numId="21">
    <w:abstractNumId w:val="3"/>
  </w:num>
  <w:num w:numId="22">
    <w:abstractNumId w:val="39"/>
  </w:num>
  <w:num w:numId="23">
    <w:abstractNumId w:val="33"/>
  </w:num>
  <w:num w:numId="24">
    <w:abstractNumId w:val="38"/>
  </w:num>
  <w:num w:numId="25">
    <w:abstractNumId w:val="21"/>
  </w:num>
  <w:num w:numId="26">
    <w:abstractNumId w:val="27"/>
  </w:num>
  <w:num w:numId="27">
    <w:abstractNumId w:val="11"/>
  </w:num>
  <w:num w:numId="28">
    <w:abstractNumId w:val="13"/>
  </w:num>
  <w:num w:numId="29">
    <w:abstractNumId w:val="26"/>
  </w:num>
  <w:num w:numId="30">
    <w:abstractNumId w:val="15"/>
  </w:num>
  <w:num w:numId="31">
    <w:abstractNumId w:val="17"/>
  </w:num>
  <w:num w:numId="32">
    <w:abstractNumId w:val="30"/>
  </w:num>
  <w:num w:numId="33">
    <w:abstractNumId w:val="16"/>
  </w:num>
  <w:num w:numId="34">
    <w:abstractNumId w:val="10"/>
  </w:num>
  <w:num w:numId="35">
    <w:abstractNumId w:val="22"/>
  </w:num>
  <w:num w:numId="36">
    <w:abstractNumId w:val="1"/>
  </w:num>
  <w:num w:numId="37">
    <w:abstractNumId w:val="35"/>
  </w:num>
  <w:num w:numId="38">
    <w:abstractNumId w:val="8"/>
  </w:num>
  <w:num w:numId="39">
    <w:abstractNumId w:val="5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90"/>
    <w:rsid w:val="00290CD0"/>
    <w:rsid w:val="003226F6"/>
    <w:rsid w:val="003256F1"/>
    <w:rsid w:val="00353011"/>
    <w:rsid w:val="00441537"/>
    <w:rsid w:val="00722E4A"/>
    <w:rsid w:val="00741C90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DE622"/>
  <w15:chartTrackingRefBased/>
  <w15:docId w15:val="{C228CAB7-05E8-48E5-BE96-72F43402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4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41C90"/>
  </w:style>
  <w:style w:type="character" w:customStyle="1" w:styleId="eop">
    <w:name w:val="eop"/>
    <w:basedOn w:val="a0"/>
    <w:rsid w:val="00741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2021-10-20T08:49:00Z</dcterms:created>
  <dcterms:modified xsi:type="dcterms:W3CDTF">2021-10-20T08:51:00Z</dcterms:modified>
</cp:coreProperties>
</file>